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CD" w:rsidRDefault="00CD0DCD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-1677670</wp:posOffset>
            </wp:positionV>
            <wp:extent cx="7772400" cy="10696575"/>
            <wp:effectExtent l="1485900" t="0" r="1466850" b="0"/>
            <wp:wrapThrough wrapText="bothSides">
              <wp:wrapPolygon edited="0">
                <wp:start x="13" y="21648"/>
                <wp:lineTo x="21560" y="21648"/>
                <wp:lineTo x="21560" y="-10"/>
                <wp:lineTo x="13" y="-10"/>
                <wp:lineTo x="13" y="21648"/>
              </wp:wrapPolygon>
            </wp:wrapThrough>
            <wp:docPr id="1" name="Рисунок 1" descr="C:\Documents and Settings\Директор\Рабочий стол\ск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ск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CD" w:rsidRDefault="00CD0DCD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0DCD" w:rsidRDefault="00CD0DCD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0DCD" w:rsidRDefault="00CD0DCD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0DCD" w:rsidRDefault="00CD0DCD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125" w:rsidRDefault="00382268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82268" w:rsidRDefault="00382268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«_________________»</w:t>
      </w:r>
    </w:p>
    <w:p w:rsidR="00382268" w:rsidRDefault="00382268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</w:t>
      </w:r>
    </w:p>
    <w:p w:rsidR="00382268" w:rsidRDefault="00382268" w:rsidP="00E4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268" w:rsidRDefault="00382268" w:rsidP="00E40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82268" w:rsidRDefault="00382268" w:rsidP="00E40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устранению недостатков, выявленных в ходе проведения независимой оценки качества условий оказания образовательных услуг МОБУ «</w:t>
      </w:r>
      <w:r w:rsidR="00F34513">
        <w:rPr>
          <w:rFonts w:ascii="Times New Roman" w:hAnsi="Times New Roman" w:cs="Times New Roman"/>
          <w:sz w:val="24"/>
          <w:szCs w:val="24"/>
        </w:rPr>
        <w:t>Боровая СОШ</w:t>
      </w:r>
      <w:r>
        <w:rPr>
          <w:rFonts w:ascii="Times New Roman" w:hAnsi="Times New Roman" w:cs="Times New Roman"/>
          <w:sz w:val="24"/>
          <w:szCs w:val="24"/>
        </w:rPr>
        <w:t>» Бузулукского района</w:t>
      </w:r>
    </w:p>
    <w:p w:rsidR="00382268" w:rsidRDefault="00382268" w:rsidP="00E40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D1E" w:rsidRDefault="00E40D1E" w:rsidP="00E40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6"/>
        <w:gridCol w:w="2463"/>
        <w:gridCol w:w="2464"/>
        <w:gridCol w:w="2465"/>
        <w:gridCol w:w="2464"/>
      </w:tblGrid>
      <w:tr w:rsidR="00E40D1E" w:rsidTr="006B673A">
        <w:tc>
          <w:tcPr>
            <w:tcW w:w="2464" w:type="dxa"/>
          </w:tcPr>
          <w:p w:rsidR="00E40D1E" w:rsidRDefault="00E40D1E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условий оказания образовательных услуг</w:t>
            </w:r>
          </w:p>
        </w:tc>
        <w:tc>
          <w:tcPr>
            <w:tcW w:w="2464" w:type="dxa"/>
          </w:tcPr>
          <w:p w:rsidR="00E40D1E" w:rsidRDefault="00E40D1E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 по устранению недостатков, выявленные в ходе независимой оценки условий оказания образовательных услуг</w:t>
            </w:r>
          </w:p>
        </w:tc>
        <w:tc>
          <w:tcPr>
            <w:tcW w:w="2464" w:type="dxa"/>
          </w:tcPr>
          <w:p w:rsidR="00E40D1E" w:rsidRDefault="00E40D1E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464" w:type="dxa"/>
          </w:tcPr>
          <w:p w:rsidR="00E40D1E" w:rsidRDefault="00E40D1E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930" w:type="dxa"/>
            <w:gridSpan w:val="2"/>
          </w:tcPr>
          <w:p w:rsidR="00E40D1E" w:rsidRDefault="00E40D1E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</w:t>
            </w:r>
          </w:p>
        </w:tc>
      </w:tr>
      <w:tr w:rsidR="00E40D1E" w:rsidTr="006B673A">
        <w:trPr>
          <w:trHeight w:val="1162"/>
        </w:trPr>
        <w:tc>
          <w:tcPr>
            <w:tcW w:w="2464" w:type="dxa"/>
          </w:tcPr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9"/>
            </w:tblGrid>
            <w:tr w:rsidR="00E40D1E">
              <w:trPr>
                <w:trHeight w:val="1075"/>
              </w:trPr>
              <w:tc>
                <w:tcPr>
                  <w:tcW w:w="0" w:type="auto"/>
                </w:tcPr>
                <w:p w:rsidR="00E40D1E" w:rsidRDefault="00E40D1E" w:rsidP="00E40D1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Реализованные меры по устранению недостатков</w:t>
                  </w:r>
                </w:p>
              </w:tc>
            </w:tr>
          </w:tbl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2268" w:rsidRDefault="00E40D1E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40D1E" w:rsidTr="006B673A">
        <w:tc>
          <w:tcPr>
            <w:tcW w:w="2464" w:type="dxa"/>
          </w:tcPr>
          <w:p w:rsidR="00382268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2464" w:type="dxa"/>
          </w:tcPr>
          <w:p w:rsidR="00382268" w:rsidRDefault="006B673A" w:rsidP="00F3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стоянке около школы выделен</w:t>
            </w:r>
            <w:r w:rsidR="00F34513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F34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автотранспортных средств инвалидов</w:t>
            </w:r>
          </w:p>
        </w:tc>
        <w:tc>
          <w:tcPr>
            <w:tcW w:w="2464" w:type="dxa"/>
          </w:tcPr>
          <w:p w:rsidR="00382268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464" w:type="dxa"/>
          </w:tcPr>
          <w:p w:rsidR="00382268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глава администрации Колтубановского поселкового совета.</w:t>
            </w:r>
          </w:p>
        </w:tc>
        <w:tc>
          <w:tcPr>
            <w:tcW w:w="2465" w:type="dxa"/>
          </w:tcPr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2268" w:rsidRDefault="00382268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2464" w:type="dxa"/>
          </w:tcPr>
          <w:p w:rsidR="006B673A" w:rsidRDefault="00F34513" w:rsidP="00F3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договоров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борудование территории, прилегающей к зданиям организации, и помещений с учетом доступности для инвалидоврасширен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дверных проемов</w:t>
            </w:r>
          </w:p>
        </w:tc>
        <w:tc>
          <w:tcPr>
            <w:tcW w:w="2464" w:type="dxa"/>
          </w:tcPr>
          <w:p w:rsidR="006B673A" w:rsidRDefault="00F34513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r w:rsidR="00CD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Учредитель,</w:t>
            </w:r>
          </w:p>
          <w:p w:rsidR="00CD0DCD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2464" w:type="dxa"/>
          </w:tcPr>
          <w:p w:rsidR="006B673A" w:rsidRDefault="00F34513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сменных кресел-колясок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 средств.</w:t>
            </w:r>
          </w:p>
        </w:tc>
        <w:tc>
          <w:tcPr>
            <w:tcW w:w="2464" w:type="dxa"/>
          </w:tcPr>
          <w:p w:rsidR="00CD0DCD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</w:t>
            </w:r>
          </w:p>
          <w:p w:rsidR="006B673A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2464" w:type="dxa"/>
          </w:tcPr>
          <w:p w:rsidR="006B673A" w:rsidRDefault="00F34513" w:rsidP="00F3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санитарно-гигиенических помещенийс учетом доступности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 средств.</w:t>
            </w:r>
          </w:p>
        </w:tc>
        <w:tc>
          <w:tcPr>
            <w:tcW w:w="2464" w:type="dxa"/>
          </w:tcPr>
          <w:p w:rsidR="00CD0DCD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</w:t>
            </w:r>
          </w:p>
          <w:p w:rsidR="006B673A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образовательные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2464" w:type="dxa"/>
          </w:tcPr>
          <w:p w:rsidR="006B673A" w:rsidRDefault="00F34513" w:rsidP="00F3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дублировани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 средств.</w:t>
            </w:r>
          </w:p>
        </w:tc>
        <w:tc>
          <w:tcPr>
            <w:tcW w:w="2464" w:type="dxa"/>
          </w:tcPr>
          <w:p w:rsidR="00CD0DCD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</w:t>
            </w:r>
          </w:p>
          <w:p w:rsidR="006B673A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доступности, позволяющих инвалидам получать образовательные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464" w:type="dxa"/>
          </w:tcPr>
          <w:p w:rsidR="006B673A" w:rsidRDefault="00F34513" w:rsidP="00F3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 табличек с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знаками,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выполненными рельефно-точечным шрифтом Брайля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  средств.</w:t>
            </w:r>
          </w:p>
        </w:tc>
        <w:tc>
          <w:tcPr>
            <w:tcW w:w="2464" w:type="dxa"/>
          </w:tcPr>
          <w:p w:rsidR="00CD0DCD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</w:t>
            </w:r>
          </w:p>
          <w:p w:rsidR="006B673A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условий доступности, позволяющих инвалидам получать образовательные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464" w:type="dxa"/>
          </w:tcPr>
          <w:p w:rsidR="006B673A" w:rsidRDefault="00F34513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услугу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 (тифлосурдопереводчика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 средств.</w:t>
            </w:r>
          </w:p>
        </w:tc>
        <w:tc>
          <w:tcPr>
            <w:tcW w:w="2464" w:type="dxa"/>
          </w:tcPr>
          <w:p w:rsidR="00CD0DCD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</w:t>
            </w:r>
          </w:p>
          <w:p w:rsidR="006B673A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образовательные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464" w:type="dxa"/>
          </w:tcPr>
          <w:p w:rsidR="006B673A" w:rsidRDefault="00F34513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школы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сопровождению инвалидов в помещении организации</w:t>
            </w:r>
          </w:p>
        </w:tc>
        <w:tc>
          <w:tcPr>
            <w:tcW w:w="2464" w:type="dxa"/>
          </w:tcPr>
          <w:p w:rsidR="006B673A" w:rsidRDefault="00CD0DCD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 средств.</w:t>
            </w:r>
          </w:p>
        </w:tc>
        <w:tc>
          <w:tcPr>
            <w:tcW w:w="2464" w:type="dxa"/>
          </w:tcPr>
          <w:p w:rsidR="00CD0DCD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</w:t>
            </w:r>
          </w:p>
          <w:p w:rsidR="006B673A" w:rsidRDefault="00CD0DCD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План финансово-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2464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на сайте</w:t>
            </w:r>
          </w:p>
        </w:tc>
        <w:tc>
          <w:tcPr>
            <w:tcW w:w="2464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10.12.2019 г</w:t>
            </w:r>
          </w:p>
        </w:tc>
        <w:tc>
          <w:tcPr>
            <w:tcW w:w="2464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6B673A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464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</w:t>
            </w:r>
          </w:p>
        </w:tc>
        <w:tc>
          <w:tcPr>
            <w:tcW w:w="2464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10.12.2019 г.</w:t>
            </w:r>
          </w:p>
        </w:tc>
        <w:tc>
          <w:tcPr>
            <w:tcW w:w="2464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3A" w:rsidTr="006B673A">
        <w:tc>
          <w:tcPr>
            <w:tcW w:w="2464" w:type="dxa"/>
          </w:tcPr>
          <w:p w:rsidR="006B673A" w:rsidRDefault="00F34513" w:rsidP="006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образовательная деятельность: наличие и доступность питьевой воды</w:t>
            </w:r>
          </w:p>
        </w:tc>
        <w:tc>
          <w:tcPr>
            <w:tcW w:w="2464" w:type="dxa"/>
          </w:tcPr>
          <w:p w:rsidR="006B673A" w:rsidRDefault="00F34513" w:rsidP="00F3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внесение в ПФХД средств на установку питьевых фонтанов</w:t>
            </w:r>
          </w:p>
        </w:tc>
        <w:tc>
          <w:tcPr>
            <w:tcW w:w="2464" w:type="dxa"/>
          </w:tcPr>
          <w:p w:rsidR="006B673A" w:rsidRDefault="00F34513" w:rsidP="00C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CD0D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4" w:type="dxa"/>
          </w:tcPr>
          <w:p w:rsidR="006B673A" w:rsidRDefault="00F34513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73A" w:rsidRDefault="006B673A" w:rsidP="00E4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268" w:rsidRPr="00382268" w:rsidRDefault="00382268" w:rsidP="00E40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2268" w:rsidRPr="00382268" w:rsidSect="00401AE0">
      <w:headerReference w:type="default" r:id="rId7"/>
      <w:pgSz w:w="16838" w:h="11906" w:orient="landscape"/>
      <w:pgMar w:top="32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EB" w:rsidRDefault="009434EB" w:rsidP="00CD0DCD">
      <w:pPr>
        <w:spacing w:after="0" w:line="240" w:lineRule="auto"/>
      </w:pPr>
      <w:r>
        <w:separator/>
      </w:r>
    </w:p>
  </w:endnote>
  <w:endnote w:type="continuationSeparator" w:id="1">
    <w:p w:rsidR="009434EB" w:rsidRDefault="009434EB" w:rsidP="00CD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EB" w:rsidRDefault="009434EB" w:rsidP="00CD0DCD">
      <w:pPr>
        <w:spacing w:after="0" w:line="240" w:lineRule="auto"/>
      </w:pPr>
      <w:r>
        <w:separator/>
      </w:r>
    </w:p>
  </w:footnote>
  <w:footnote w:type="continuationSeparator" w:id="1">
    <w:p w:rsidR="009434EB" w:rsidRDefault="009434EB" w:rsidP="00CD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CD" w:rsidRDefault="00401AE0" w:rsidP="00401AE0">
    <w:pPr>
      <w:pStyle w:val="a4"/>
      <w:tabs>
        <w:tab w:val="clear" w:pos="4677"/>
        <w:tab w:val="clear" w:pos="9355"/>
        <w:tab w:val="left" w:pos="3180"/>
      </w:tabs>
    </w:pPr>
    <w:r>
      <w:tab/>
    </w:r>
  </w:p>
  <w:p w:rsidR="00CD0DCD" w:rsidRDefault="00CD0DCD">
    <w:pPr>
      <w:pStyle w:val="a4"/>
    </w:pPr>
  </w:p>
  <w:p w:rsidR="00CD0DCD" w:rsidRDefault="00CD0D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D6E"/>
    <w:rsid w:val="001D39EA"/>
    <w:rsid w:val="00382268"/>
    <w:rsid w:val="00401AE0"/>
    <w:rsid w:val="006B673A"/>
    <w:rsid w:val="009434EB"/>
    <w:rsid w:val="00A667F0"/>
    <w:rsid w:val="00AA7D6E"/>
    <w:rsid w:val="00CD0DCD"/>
    <w:rsid w:val="00E40D1E"/>
    <w:rsid w:val="00F34513"/>
    <w:rsid w:val="00F7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DCD"/>
  </w:style>
  <w:style w:type="paragraph" w:styleId="a6">
    <w:name w:val="footer"/>
    <w:basedOn w:val="a"/>
    <w:link w:val="a7"/>
    <w:uiPriority w:val="99"/>
    <w:unhideWhenUsed/>
    <w:rsid w:val="00CD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DCD"/>
  </w:style>
  <w:style w:type="paragraph" w:styleId="a8">
    <w:name w:val="Balloon Text"/>
    <w:basedOn w:val="a"/>
    <w:link w:val="a9"/>
    <w:uiPriority w:val="99"/>
    <w:semiHidden/>
    <w:unhideWhenUsed/>
    <w:rsid w:val="00CD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DCD"/>
  </w:style>
  <w:style w:type="paragraph" w:styleId="a6">
    <w:name w:val="footer"/>
    <w:basedOn w:val="a"/>
    <w:link w:val="a7"/>
    <w:uiPriority w:val="99"/>
    <w:unhideWhenUsed/>
    <w:rsid w:val="00CD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DCD"/>
  </w:style>
  <w:style w:type="paragraph" w:styleId="a8">
    <w:name w:val="Balloon Text"/>
    <w:basedOn w:val="a"/>
    <w:link w:val="a9"/>
    <w:uiPriority w:val="99"/>
    <w:semiHidden/>
    <w:unhideWhenUsed/>
    <w:rsid w:val="00CD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User</cp:lastModifiedBy>
  <cp:revision>6</cp:revision>
  <cp:lastPrinted>2019-12-04T09:06:00Z</cp:lastPrinted>
  <dcterms:created xsi:type="dcterms:W3CDTF">2019-12-03T05:33:00Z</dcterms:created>
  <dcterms:modified xsi:type="dcterms:W3CDTF">2019-12-16T15:32:00Z</dcterms:modified>
</cp:coreProperties>
</file>